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7B" w:rsidRDefault="000C6E7B" w:rsidP="000C6E7B">
      <w:pPr>
        <w:pStyle w:val="NormalnyWeb"/>
        <w:shd w:val="clear" w:color="auto" w:fill="FFFFFF" w:themeFill="background1"/>
        <w:rPr>
          <w:rFonts w:ascii="Segoe UI" w:hAnsi="Segoe UI" w:cs="Segoe UI"/>
          <w:color w:val="151515"/>
          <w:sz w:val="21"/>
          <w:szCs w:val="21"/>
        </w:rPr>
      </w:pPr>
      <w:r>
        <w:rPr>
          <w:rFonts w:ascii="Segoe UI" w:hAnsi="Segoe UI" w:cs="Segoe UI"/>
          <w:color w:val="151515"/>
          <w:sz w:val="21"/>
          <w:szCs w:val="21"/>
        </w:rPr>
        <w:t>Szanowni Państwo,</w:t>
      </w:r>
    </w:p>
    <w:p w:rsidR="000C6E7B" w:rsidRDefault="000C6E7B" w:rsidP="000C6E7B">
      <w:pPr>
        <w:pStyle w:val="NormalnyWeb"/>
        <w:shd w:val="clear" w:color="auto" w:fill="FFFFFF" w:themeFill="background1"/>
        <w:rPr>
          <w:rFonts w:ascii="Segoe UI" w:hAnsi="Segoe UI" w:cs="Segoe UI"/>
          <w:color w:val="151515"/>
          <w:sz w:val="21"/>
          <w:szCs w:val="21"/>
        </w:rPr>
      </w:pPr>
      <w:r>
        <w:rPr>
          <w:rFonts w:ascii="Segoe UI" w:hAnsi="Segoe UI" w:cs="Segoe UI"/>
          <w:color w:val="151515"/>
          <w:sz w:val="21"/>
          <w:szCs w:val="21"/>
        </w:rPr>
        <w:t>Już niebawem ogłosimy konkurs grantowy, przeznaczony dla młodzieży, która działa w młodzieżowych radach i sejmikach oraz tej, która dopiero chce zainicjować powołanie młodzieżowej rady u siebie. Młodzi, pod patronatem</w:t>
      </w:r>
      <w:r>
        <w:rPr>
          <w:rStyle w:val="bx-font"/>
          <w:rFonts w:ascii="Segoe UI" w:hAnsi="Segoe UI" w:cs="Segoe UI"/>
          <w:color w:val="151515"/>
          <w:sz w:val="21"/>
          <w:szCs w:val="21"/>
        </w:rPr>
        <w:t> organizacji pozarządowej oraz przy wsparciu JST będzie mogła pozyskać dotacje do 10.000 zł na swoje projekty!</w:t>
      </w:r>
    </w:p>
    <w:p w:rsidR="000C6E7B" w:rsidRPr="005E2FA0" w:rsidRDefault="000C6E7B" w:rsidP="000C6E7B">
      <w:pPr>
        <w:pStyle w:val="NormalnyWeb"/>
        <w:shd w:val="clear" w:color="auto" w:fill="FFFFFF" w:themeFill="background1"/>
        <w:rPr>
          <w:rFonts w:asciiTheme="minorHAnsi" w:hAnsiTheme="minorHAnsi" w:cstheme="minorHAnsi"/>
          <w:color w:val="151515"/>
        </w:rPr>
      </w:pPr>
      <w:r>
        <w:rPr>
          <w:rFonts w:ascii="Segoe UI" w:hAnsi="Segoe UI" w:cs="Segoe UI"/>
          <w:color w:val="151515"/>
          <w:sz w:val="21"/>
          <w:szCs w:val="21"/>
        </w:rPr>
        <w:t xml:space="preserve">Jednak zanim to zrobimy, chcemy dać Państwu wiedzę, która może przydać się podczas planowania  projektów oraz może Państwa zainspirować. Odpowiemy między innymi na  pytania: Jak założyć Młodzieżową Radę? Co mówią o niej przepisy? Jakie inicjatywy może podejmować taka rada? Jak dobrze ułożyć współpracę z władzami? </w:t>
      </w:r>
      <w:r>
        <w:rPr>
          <w:rFonts w:asciiTheme="minorHAnsi" w:hAnsiTheme="minorHAnsi" w:cstheme="minorHAnsi"/>
          <w:color w:val="151515"/>
        </w:rPr>
        <w:t>Omówimy także założenia konkursu grantowego dla młodzieży w projekcie „Młoda Inicjatywa”</w:t>
      </w:r>
    </w:p>
    <w:p w:rsidR="000C6E7B" w:rsidRDefault="000C6E7B" w:rsidP="000C6E7B">
      <w:pPr>
        <w:pStyle w:val="NormalnyWeb"/>
        <w:shd w:val="clear" w:color="auto" w:fill="FFFFFF" w:themeFill="background1"/>
        <w:rPr>
          <w:rFonts w:ascii="Segoe UI" w:hAnsi="Segoe UI" w:cs="Segoe UI"/>
          <w:color w:val="151515"/>
          <w:sz w:val="21"/>
          <w:szCs w:val="21"/>
        </w:rPr>
      </w:pPr>
      <w:proofErr w:type="spellStart"/>
      <w:r>
        <w:rPr>
          <w:rFonts w:ascii="Segoe UI" w:hAnsi="Segoe UI" w:cs="Segoe UI"/>
          <w:color w:val="151515"/>
          <w:sz w:val="21"/>
          <w:szCs w:val="21"/>
        </w:rPr>
        <w:t>Webinar</w:t>
      </w:r>
      <w:proofErr w:type="spellEnd"/>
      <w:r>
        <w:rPr>
          <w:rFonts w:ascii="Segoe UI" w:hAnsi="Segoe UI" w:cs="Segoe UI"/>
          <w:color w:val="151515"/>
          <w:sz w:val="21"/>
          <w:szCs w:val="21"/>
        </w:rPr>
        <w:t xml:space="preserve"> odbędzie się 15.12.2022 r. o godz. 11:00. Można się na niego zarejestrować się wypełniając formularz rekrutacyjny, dostępny pod linkiem: </w:t>
      </w:r>
      <w:hyperlink r:id="rId4" w:tgtFrame="_blank" w:history="1">
        <w:r>
          <w:rPr>
            <w:rStyle w:val="Hipercze"/>
            <w:rFonts w:ascii="Segoe UI" w:hAnsi="Segoe UI" w:cs="Segoe UI"/>
            <w:color w:val="2067B0"/>
            <w:sz w:val="21"/>
            <w:szCs w:val="21"/>
          </w:rPr>
          <w:t>https://forms.gle/GWqgtNUTzax61Fhe7</w:t>
        </w:r>
      </w:hyperlink>
    </w:p>
    <w:p w:rsidR="000C6E7B" w:rsidRDefault="000C6E7B" w:rsidP="000C6E7B">
      <w:pPr>
        <w:pStyle w:val="NormalnyWeb"/>
        <w:shd w:val="clear" w:color="auto" w:fill="FFFFFF" w:themeFill="background1"/>
        <w:rPr>
          <w:rFonts w:ascii="Segoe UI" w:hAnsi="Segoe UI" w:cs="Segoe UI"/>
          <w:color w:val="151515"/>
          <w:sz w:val="21"/>
          <w:szCs w:val="21"/>
        </w:rPr>
      </w:pPr>
      <w:r>
        <w:rPr>
          <w:rFonts w:ascii="Segoe UI" w:hAnsi="Segoe UI" w:cs="Segoe UI"/>
          <w:color w:val="151515"/>
          <w:sz w:val="21"/>
          <w:szCs w:val="21"/>
        </w:rPr>
        <w:br/>
        <w:t>Harmonogram:</w:t>
      </w:r>
      <w:r>
        <w:rPr>
          <w:rFonts w:ascii="Segoe UI" w:hAnsi="Segoe UI" w:cs="Segoe UI"/>
          <w:color w:val="151515"/>
          <w:sz w:val="21"/>
          <w:szCs w:val="21"/>
        </w:rPr>
        <w:br/>
        <w:t>1. 15:15 do 15:30: Omówienie założeń konkursu grantowego dla młodzieży</w:t>
      </w:r>
      <w:r>
        <w:rPr>
          <w:rFonts w:ascii="Segoe UI" w:hAnsi="Segoe UI" w:cs="Segoe UI"/>
          <w:color w:val="151515"/>
          <w:sz w:val="21"/>
          <w:szCs w:val="21"/>
        </w:rPr>
        <w:br/>
        <w:t>2. 15:30 do 17:00: Regulaminy, zadania oraz dobre praktyki samorządów uczniowskich</w:t>
      </w:r>
      <w:r>
        <w:rPr>
          <w:rFonts w:ascii="Segoe UI" w:hAnsi="Segoe UI" w:cs="Segoe UI"/>
          <w:color w:val="151515"/>
          <w:sz w:val="21"/>
          <w:szCs w:val="21"/>
        </w:rPr>
        <w:br/>
        <w:t>3. 17:00 do 18:00: Samorządność studencka</w:t>
      </w:r>
    </w:p>
    <w:p w:rsidR="000C6E7B" w:rsidRDefault="000C6E7B" w:rsidP="000C6E7B">
      <w:pPr>
        <w:pStyle w:val="NormalnyWeb"/>
        <w:rPr>
          <w:rFonts w:ascii="Segoe UI" w:hAnsi="Segoe UI" w:cs="Segoe UI"/>
          <w:color w:val="151515"/>
          <w:sz w:val="21"/>
          <w:szCs w:val="21"/>
        </w:rPr>
      </w:pPr>
      <w:r>
        <w:rPr>
          <w:rFonts w:ascii="Segoe UI" w:hAnsi="Segoe UI" w:cs="Segoe UI"/>
          <w:color w:val="151515"/>
          <w:sz w:val="21"/>
          <w:szCs w:val="21"/>
        </w:rPr>
        <w:t>Konkurs grantowy dla młodzieży realizujemy w ramach</w:t>
      </w:r>
      <w:r w:rsidRPr="005845C8">
        <w:rPr>
          <w:rFonts w:ascii="Segoe UI" w:hAnsi="Segoe UI" w:cs="Segoe UI"/>
          <w:color w:val="151515"/>
          <w:sz w:val="21"/>
          <w:szCs w:val="21"/>
        </w:rPr>
        <w:t xml:space="preserve"> projekt</w:t>
      </w:r>
      <w:r>
        <w:rPr>
          <w:rFonts w:ascii="Segoe UI" w:hAnsi="Segoe UI" w:cs="Segoe UI"/>
          <w:color w:val="151515"/>
          <w:sz w:val="21"/>
          <w:szCs w:val="21"/>
        </w:rPr>
        <w:t>u</w:t>
      </w:r>
      <w:r w:rsidRPr="005845C8">
        <w:rPr>
          <w:rFonts w:ascii="Segoe UI" w:hAnsi="Segoe UI" w:cs="Segoe UI"/>
          <w:color w:val="151515"/>
          <w:sz w:val="21"/>
          <w:szCs w:val="21"/>
        </w:rPr>
        <w:t xml:space="preserve"> pt. „Młoda inicjatywa”, który jest dofinansowany ze środków Rządowego Programu Fundusz Młodzieżowy na lata 2022–2033</w:t>
      </w:r>
      <w:r>
        <w:rPr>
          <w:rFonts w:ascii="Segoe UI" w:hAnsi="Segoe UI" w:cs="Segoe UI"/>
          <w:color w:val="151515"/>
          <w:sz w:val="21"/>
          <w:szCs w:val="21"/>
        </w:rPr>
        <w:t xml:space="preserve"> </w:t>
      </w:r>
    </w:p>
    <w:p w:rsidR="000C6E7B" w:rsidRDefault="000C6E7B" w:rsidP="000C6E7B">
      <w:pPr>
        <w:pStyle w:val="NormalnyWeb"/>
        <w:rPr>
          <w:rFonts w:ascii="Segoe UI" w:hAnsi="Segoe UI" w:cs="Segoe UI"/>
          <w:color w:val="151515"/>
          <w:sz w:val="21"/>
          <w:szCs w:val="21"/>
        </w:rPr>
      </w:pPr>
    </w:p>
    <w:p w:rsidR="000C6E7B" w:rsidRDefault="000C6E7B" w:rsidP="000C6E7B">
      <w:pPr>
        <w:pStyle w:val="NormalnyWeb"/>
        <w:rPr>
          <w:rFonts w:ascii="Segoe UI" w:hAnsi="Segoe UI" w:cs="Segoe UI"/>
          <w:color w:val="151515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color w:val="151515"/>
          <w:sz w:val="21"/>
          <w:szCs w:val="21"/>
        </w:rPr>
        <w:t>Z poważaniem zespół Stowarzyszenia Młodych Gminy Płużnica</w:t>
      </w:r>
    </w:p>
    <w:p w:rsidR="000C6E7B" w:rsidRDefault="000C6E7B" w:rsidP="000C6E7B"/>
    <w:p w:rsidR="001432CD" w:rsidRDefault="001432CD"/>
    <w:sectPr w:rsidR="0014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B"/>
    <w:rsid w:val="000C6E7B"/>
    <w:rsid w:val="001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A2D3"/>
  <w15:chartTrackingRefBased/>
  <w15:docId w15:val="{688ADF54-A63D-4A41-9042-FA6012F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x-font">
    <w:name w:val="bx-font"/>
    <w:basedOn w:val="Domylnaczcionkaakapitu"/>
    <w:rsid w:val="000C6E7B"/>
  </w:style>
  <w:style w:type="character" w:styleId="Hipercze">
    <w:name w:val="Hyperlink"/>
    <w:basedOn w:val="Domylnaczcionkaakapitu"/>
    <w:uiPriority w:val="99"/>
    <w:semiHidden/>
    <w:unhideWhenUsed/>
    <w:rsid w:val="000C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WqgtNUTzax61Fhe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mludw</dc:creator>
  <cp:keywords/>
  <dc:description/>
  <cp:lastModifiedBy>mludw</cp:lastModifiedBy>
  <cp:revision>1</cp:revision>
  <dcterms:created xsi:type="dcterms:W3CDTF">2022-12-09T10:54:00Z</dcterms:created>
  <dcterms:modified xsi:type="dcterms:W3CDTF">2022-12-09T10:56:00Z</dcterms:modified>
</cp:coreProperties>
</file>