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2A04" w14:textId="77777777" w:rsidR="00AB5B76" w:rsidRDefault="00AB5B76" w:rsidP="00AA031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45304F7" w14:textId="77135500" w:rsidR="00AA031A" w:rsidRPr="00AA031A" w:rsidRDefault="00AA031A" w:rsidP="00AA031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A03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832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Pr="00AA03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/2023 Komisji Wyborczej</w:t>
      </w:r>
      <w:r w:rsidRPr="00AA0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3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832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20</w:t>
      </w:r>
      <w:r w:rsidRPr="00AA031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.01.2023 r.</w:t>
      </w:r>
    </w:p>
    <w:p w14:paraId="3A5ECBAF" w14:textId="41E3B47D" w:rsidR="00AA031A" w:rsidRDefault="00AA031A" w:rsidP="00AA031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A031A">
        <w:rPr>
          <w:rFonts w:ascii="Times New Roman" w:hAnsi="Times New Roman" w:cs="Times New Roman"/>
          <w:sz w:val="24"/>
          <w:szCs w:val="24"/>
        </w:rPr>
        <w:br/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</w:t>
      </w:r>
      <w:r w:rsidR="0048321A">
        <w:rPr>
          <w:rStyle w:val="markedcontent"/>
          <w:rFonts w:ascii="Times New Roman" w:hAnsi="Times New Roman" w:cs="Times New Roman"/>
          <w:sz w:val="24"/>
          <w:szCs w:val="24"/>
        </w:rPr>
        <w:t>rozpatrzenia protestów</w:t>
      </w:r>
      <w:r w:rsidR="00526AF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832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6AFF">
        <w:rPr>
          <w:rStyle w:val="markedcontent"/>
          <w:rFonts w:ascii="Times New Roman" w:hAnsi="Times New Roman" w:cs="Times New Roman"/>
          <w:sz w:val="24"/>
          <w:szCs w:val="24"/>
        </w:rPr>
        <w:t xml:space="preserve">złożonych w odniesieniu do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wyników oceny formalnej</w:t>
      </w:r>
      <w:r w:rsidR="00526AF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do Komitetu</w:t>
      </w:r>
      <w:r w:rsidR="004832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Monitorującego program </w:t>
      </w:r>
      <w:r w:rsidR="00526AFF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Fundusze Europejskie dla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Kujaw i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Pomorza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lata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2021-2027.</w:t>
      </w:r>
      <w:r w:rsidRPr="00AA031A">
        <w:rPr>
          <w:rFonts w:ascii="Times New Roman" w:hAnsi="Times New Roman" w:cs="Times New Roman"/>
          <w:sz w:val="24"/>
          <w:szCs w:val="24"/>
        </w:rPr>
        <w:br/>
      </w:r>
    </w:p>
    <w:p w14:paraId="07A41E42" w14:textId="77777777" w:rsidR="00AA031A" w:rsidRDefault="00AA031A" w:rsidP="00AA031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0ABCD7" w14:textId="2E3F68BD" w:rsidR="00AA031A" w:rsidRDefault="00AA031A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Działając na podstawie § 14 ust </w:t>
      </w:r>
      <w:r w:rsidR="00D23777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5B76">
        <w:rPr>
          <w:rStyle w:val="markedcontent"/>
          <w:rFonts w:ascii="Times New Roman" w:hAnsi="Times New Roman" w:cs="Times New Roman"/>
          <w:sz w:val="24"/>
          <w:szCs w:val="24"/>
        </w:rPr>
        <w:t xml:space="preserve">„Ordynacji Wyborczej”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Komisja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yborcza:</w:t>
      </w:r>
      <w:r w:rsidRPr="00AA031A">
        <w:rPr>
          <w:rFonts w:ascii="Times New Roman" w:hAnsi="Times New Roman" w:cs="Times New Roman"/>
          <w:sz w:val="24"/>
          <w:szCs w:val="24"/>
        </w:rPr>
        <w:br/>
      </w:r>
    </w:p>
    <w:p w14:paraId="71DBEBF2" w14:textId="77777777" w:rsidR="00D23777" w:rsidRDefault="00AA031A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D23777">
        <w:rPr>
          <w:rStyle w:val="markedcontent"/>
          <w:rFonts w:ascii="Times New Roman" w:hAnsi="Times New Roman" w:cs="Times New Roman"/>
          <w:sz w:val="24"/>
          <w:szCs w:val="24"/>
        </w:rPr>
        <w:t xml:space="preserve">Stwierdza, że w stosunku do listy </w:t>
      </w:r>
      <w:r w:rsidR="00D23777" w:rsidRPr="00D23777">
        <w:rPr>
          <w:rStyle w:val="markedcontent"/>
          <w:rFonts w:ascii="Times New Roman" w:hAnsi="Times New Roman" w:cs="Times New Roman"/>
          <w:sz w:val="24"/>
          <w:szCs w:val="24"/>
        </w:rPr>
        <w:t>zgłoszonych kandydatur, które pozytywnie przeszły weryfikację</w:t>
      </w:r>
      <w:r w:rsidR="00D23777">
        <w:rPr>
          <w:rStyle w:val="markedcontent"/>
          <w:rFonts w:ascii="Times New Roman" w:hAnsi="Times New Roman" w:cs="Times New Roman"/>
          <w:sz w:val="24"/>
          <w:szCs w:val="24"/>
        </w:rPr>
        <w:t xml:space="preserve"> formalną wpłynęły 3 protesty.</w:t>
      </w:r>
      <w:r w:rsidRPr="00AA031A">
        <w:rPr>
          <w:rFonts w:ascii="Times New Roman" w:hAnsi="Times New Roman" w:cs="Times New Roman"/>
          <w:sz w:val="24"/>
          <w:szCs w:val="24"/>
        </w:rPr>
        <w:br/>
      </w:r>
    </w:p>
    <w:p w14:paraId="7F2F5404" w14:textId="77777777" w:rsidR="00D23777" w:rsidRDefault="00AA031A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D23777">
        <w:rPr>
          <w:rStyle w:val="markedcontent"/>
          <w:rFonts w:ascii="Times New Roman" w:hAnsi="Times New Roman" w:cs="Times New Roman"/>
          <w:sz w:val="24"/>
          <w:szCs w:val="24"/>
        </w:rPr>
        <w:t>Protesty złożyły następujące podmioty:</w:t>
      </w:r>
    </w:p>
    <w:p w14:paraId="3EF858A5" w14:textId="77777777" w:rsidR="00D23777" w:rsidRDefault="00D23777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D23777">
        <w:rPr>
          <w:rStyle w:val="markedcontent"/>
          <w:rFonts w:ascii="Times New Roman" w:hAnsi="Times New Roman" w:cs="Times New Roman"/>
          <w:sz w:val="24"/>
          <w:szCs w:val="24"/>
        </w:rPr>
        <w:t>Stowarzyszenie Dziennikarzy Rzeczypospolitej Polskiej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885ECFF" w14:textId="77777777" w:rsidR="00D23777" w:rsidRDefault="00D23777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Pr="00D23777">
        <w:rPr>
          <w:rStyle w:val="markedcontent"/>
          <w:rFonts w:ascii="Times New Roman" w:hAnsi="Times New Roman" w:cs="Times New Roman"/>
          <w:sz w:val="24"/>
          <w:szCs w:val="24"/>
        </w:rPr>
        <w:t>Związek Stowarzyszeń Konfederacja Inicjatyw Pozarządowych Rzeczypospolitej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C5EF370" w14:textId="77777777" w:rsidR="00D23777" w:rsidRDefault="00D23777" w:rsidP="00D2377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3) F</w:t>
      </w:r>
      <w:r w:rsidRPr="00D23777">
        <w:rPr>
          <w:rStyle w:val="markedcontent"/>
          <w:rFonts w:ascii="Times New Roman" w:hAnsi="Times New Roman" w:cs="Times New Roman"/>
          <w:sz w:val="24"/>
          <w:szCs w:val="24"/>
        </w:rPr>
        <w:t>undacja Przyjaciół Młodzieżowego Strajku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</w:t>
      </w:r>
      <w:r w:rsidRPr="00D23777">
        <w:rPr>
          <w:rStyle w:val="markedcontent"/>
          <w:rFonts w:ascii="Times New Roman" w:hAnsi="Times New Roman" w:cs="Times New Roman"/>
          <w:sz w:val="24"/>
          <w:szCs w:val="24"/>
        </w:rPr>
        <w:t>limatycznego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B03589A" w14:textId="77777777" w:rsidR="00D23777" w:rsidRDefault="00D23777" w:rsidP="00D2377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Po przeanalizowaniu złożonych protestów, Komisja postanowiła:</w:t>
      </w:r>
    </w:p>
    <w:p w14:paraId="4E8B745A" w14:textId="77777777" w:rsidR="00D23777" w:rsidRDefault="00D23777" w:rsidP="00D2377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pozytywnie rozpatrzyć protest, o którym mowa w ust. 2 pkt 1), </w:t>
      </w:r>
    </w:p>
    <w:p w14:paraId="3C5B32D7" w14:textId="77777777" w:rsidR="00526AFF" w:rsidRDefault="00D23777" w:rsidP="00D2377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2) negatywnie rozpatrzyć protesty, o których mowa w ust. 2 pkt 2) i 3). </w:t>
      </w:r>
    </w:p>
    <w:p w14:paraId="475BCF8A" w14:textId="77183DD6" w:rsidR="00AA031A" w:rsidRDefault="00526AFF" w:rsidP="00D2377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3) </w:t>
      </w:r>
      <w:r w:rsidR="00D23777">
        <w:rPr>
          <w:rStyle w:val="markedcontent"/>
          <w:rFonts w:ascii="Times New Roman" w:hAnsi="Times New Roman" w:cs="Times New Roman"/>
          <w:sz w:val="24"/>
          <w:szCs w:val="24"/>
        </w:rPr>
        <w:t xml:space="preserve">Powodem negatywnego rozpatrzenia protestów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brak udokumentowanego faktu prowadzenia działalności na terenie województwa kujawsko-pomorskiego. Przytoczone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protestach argumenty i fakty, w ocenie Komisji nie stanowią wystarczającego dowodu na prowadzenie czynnej i regularnej działalności na obszarze objętym interwencją programu.</w:t>
      </w:r>
      <w:r w:rsidR="00D23777" w:rsidRPr="00AA031A">
        <w:rPr>
          <w:rFonts w:ascii="Times New Roman" w:hAnsi="Times New Roman" w:cs="Times New Roman"/>
          <w:sz w:val="24"/>
          <w:szCs w:val="24"/>
        </w:rPr>
        <w:br/>
      </w:r>
    </w:p>
    <w:p w14:paraId="28824D0B" w14:textId="68B92F5B" w:rsidR="009B5560" w:rsidRDefault="00AA031A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A031A">
        <w:rPr>
          <w:rStyle w:val="markedcontent"/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35AA8ED" w14:textId="680F5108" w:rsidR="00A24E48" w:rsidRDefault="00A24E48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A47DF1" w14:textId="451746A3" w:rsidR="00A24E48" w:rsidRDefault="00A24E48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Przewodnicząca Komisji Wyborczej</w:t>
      </w:r>
    </w:p>
    <w:p w14:paraId="28FDC790" w14:textId="1BFE7C40" w:rsidR="00A24E48" w:rsidRDefault="00A24E48" w:rsidP="00AA031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/ - /</w:t>
      </w:r>
    </w:p>
    <w:p w14:paraId="59B8E44A" w14:textId="601C893E" w:rsidR="00A24E48" w:rsidRPr="00AA031A" w:rsidRDefault="00A24E48" w:rsidP="00AA031A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Jolanta Pisarska-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Bitowt</w:t>
      </w:r>
      <w:proofErr w:type="spellEnd"/>
    </w:p>
    <w:sectPr w:rsidR="00A24E48" w:rsidRPr="00AA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B"/>
    <w:rsid w:val="0048321A"/>
    <w:rsid w:val="00526AFF"/>
    <w:rsid w:val="009B5560"/>
    <w:rsid w:val="00A24E48"/>
    <w:rsid w:val="00AA031A"/>
    <w:rsid w:val="00AB5B76"/>
    <w:rsid w:val="00D2085B"/>
    <w:rsid w:val="00D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33B"/>
  <w15:chartTrackingRefBased/>
  <w15:docId w15:val="{91CDD81E-DA96-49FE-9F16-6DC4065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Niedziałkowski</dc:creator>
  <cp:keywords/>
  <dc:description/>
  <cp:lastModifiedBy>Piotr Niedziałkowski</cp:lastModifiedBy>
  <cp:revision>6</cp:revision>
  <dcterms:created xsi:type="dcterms:W3CDTF">2023-01-16T13:52:00Z</dcterms:created>
  <dcterms:modified xsi:type="dcterms:W3CDTF">2023-01-20T11:43:00Z</dcterms:modified>
</cp:coreProperties>
</file>